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A7" w:rsidRPr="00BD2379" w:rsidRDefault="002269A7" w:rsidP="0008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sz w:val="24"/>
          <w:szCs w:val="24"/>
        </w:rPr>
        <w:t>Конспект урока</w:t>
      </w:r>
    </w:p>
    <w:p w:rsidR="002269A7" w:rsidRPr="00BD2379" w:rsidRDefault="002269A7" w:rsidP="0008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информационных – коммуникационных технологий в образовании.</w:t>
      </w:r>
    </w:p>
    <w:p w:rsidR="002269A7" w:rsidRPr="00BD2379" w:rsidRDefault="002269A7" w:rsidP="00BD2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="00A810A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BD2379">
        <w:rPr>
          <w:rFonts w:ascii="Times New Roman" w:eastAsia="Times New Roman" w:hAnsi="Times New Roman" w:cs="Times New Roman"/>
          <w:sz w:val="24"/>
          <w:szCs w:val="24"/>
        </w:rPr>
        <w:t>, урок – объяснение нового материала.</w:t>
      </w:r>
    </w:p>
    <w:p w:rsidR="002269A7" w:rsidRPr="00BD2379" w:rsidRDefault="002269A7" w:rsidP="00BD2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A810A5">
        <w:rPr>
          <w:rFonts w:ascii="Times New Roman" w:hAnsi="Times New Roman" w:cs="Times New Roman"/>
          <w:sz w:val="24"/>
          <w:szCs w:val="24"/>
        </w:rPr>
        <w:t>Искусство Гжели. Истоки и современное развитие промысла.</w:t>
      </w:r>
    </w:p>
    <w:p w:rsidR="002269A7" w:rsidRPr="00BD2379" w:rsidRDefault="002269A7" w:rsidP="00BD2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Продолжительность: </w:t>
      </w:r>
      <w:r w:rsidRPr="00BD2379">
        <w:rPr>
          <w:rFonts w:ascii="Times New Roman" w:hAnsi="Times New Roman" w:cs="Times New Roman"/>
          <w:sz w:val="24"/>
          <w:szCs w:val="24"/>
        </w:rPr>
        <w:t>1 урок</w:t>
      </w: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379">
        <w:rPr>
          <w:rFonts w:ascii="Times New Roman" w:hAnsi="Times New Roman" w:cs="Times New Roman"/>
          <w:sz w:val="24"/>
          <w:szCs w:val="24"/>
        </w:rPr>
        <w:t>-</w:t>
      </w:r>
      <w:r w:rsidR="00F77FB4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2269A7" w:rsidRPr="00BD2379" w:rsidRDefault="002269A7" w:rsidP="00BD2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Класс: 5</w:t>
      </w:r>
      <w:r w:rsidRPr="00BD2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9A7" w:rsidRPr="00BD2379" w:rsidRDefault="002269A7" w:rsidP="00BD2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Технологии: компьютер, </w:t>
      </w:r>
      <w:r w:rsidR="00087E61">
        <w:rPr>
          <w:rFonts w:ascii="Times New Roman" w:eastAsia="Times New Roman" w:hAnsi="Times New Roman" w:cs="Times New Roman"/>
          <w:sz w:val="24"/>
          <w:szCs w:val="24"/>
        </w:rPr>
        <w:t>проектор, экран</w:t>
      </w:r>
      <w:r w:rsidRPr="00BD237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</w:t>
      </w:r>
    </w:p>
    <w:p w:rsidR="002269A7" w:rsidRPr="00BD2379" w:rsidRDefault="002269A7" w:rsidP="00A810A5">
      <w:pPr>
        <w:tabs>
          <w:tab w:val="left" w:pos="767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проектной работы</w:t>
      </w:r>
    </w:p>
    <w:p w:rsidR="002269A7" w:rsidRPr="00BD2379" w:rsidRDefault="002269A7" w:rsidP="00BD2379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Название проекта:  </w:t>
      </w:r>
      <w:r w:rsidRPr="00BD2379">
        <w:rPr>
          <w:rFonts w:ascii="Times New Roman" w:hAnsi="Times New Roman" w:cs="Times New Roman"/>
          <w:b/>
          <w:sz w:val="24"/>
          <w:szCs w:val="24"/>
        </w:rPr>
        <w:t>Искусство Гжели. Истоки и современное развитие промысла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69A7" w:rsidRPr="00BD2379" w:rsidRDefault="002269A7" w:rsidP="00BD2379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проекта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77FB4">
        <w:rPr>
          <w:rFonts w:ascii="Times New Roman" w:hAnsi="Times New Roman" w:cs="Times New Roman"/>
          <w:color w:val="000000"/>
          <w:sz w:val="24"/>
          <w:szCs w:val="24"/>
        </w:rPr>
        <w:t>Карасова</w:t>
      </w:r>
      <w:proofErr w:type="spellEnd"/>
      <w:r w:rsidR="00F77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FB4">
        <w:rPr>
          <w:rFonts w:ascii="Times New Roman" w:hAnsi="Times New Roman" w:cs="Times New Roman"/>
          <w:color w:val="000000"/>
          <w:sz w:val="24"/>
          <w:szCs w:val="24"/>
        </w:rPr>
        <w:t>Ирма</w:t>
      </w:r>
      <w:proofErr w:type="spellEnd"/>
      <w:r w:rsidR="00F77FB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Владимировна</w:t>
      </w:r>
    </w:p>
    <w:p w:rsidR="002269A7" w:rsidRPr="00BD2379" w:rsidRDefault="002269A7" w:rsidP="00BD2379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предмет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которого проводится работа: </w:t>
      </w:r>
      <w:r w:rsidRPr="00BD2379">
        <w:rPr>
          <w:rFonts w:ascii="Times New Roman" w:hAnsi="Times New Roman" w:cs="Times New Roman"/>
          <w:color w:val="000000"/>
          <w:sz w:val="24"/>
          <w:szCs w:val="24"/>
          <w:u w:val="single"/>
        </w:rPr>
        <w:t>ИЗО</w:t>
      </w:r>
    </w:p>
    <w:p w:rsidR="002269A7" w:rsidRPr="00BD2379" w:rsidRDefault="002269A7" w:rsidP="00BD2379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Учебные дисциплины, близкие к теме предмета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69A7" w:rsidRPr="00BD2379" w:rsidRDefault="002269A7" w:rsidP="00BD2379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литературное чтение, </w:t>
      </w:r>
      <w:r w:rsidRPr="00BD2379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история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69A7" w:rsidRPr="00BD2379" w:rsidRDefault="00A810A5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269A7"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остав учащихся</w:t>
      </w:r>
      <w:r w:rsidR="002269A7"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3032A" w:rsidRPr="00BD2379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="002269A7"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новые знания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урока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урок – проект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  проекта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практико-ориентированный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продолжительности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 - проект.</w:t>
      </w:r>
    </w:p>
    <w:p w:rsidR="0063032A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проекта</w:t>
      </w:r>
      <w:r w:rsidR="0063032A" w:rsidRPr="00BD2379">
        <w:rPr>
          <w:rFonts w:ascii="Times New Roman" w:hAnsi="Times New Roman" w:cs="Times New Roman"/>
          <w:color w:val="000000"/>
          <w:sz w:val="24"/>
          <w:szCs w:val="24"/>
        </w:rPr>
        <w:t>: создание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4A3">
        <w:rPr>
          <w:rFonts w:ascii="Times New Roman" w:hAnsi="Times New Roman" w:cs="Times New Roman"/>
          <w:sz w:val="24"/>
          <w:szCs w:val="24"/>
        </w:rPr>
        <w:t>гжельской росписи на глиняной</w:t>
      </w:r>
      <w:r w:rsidR="0063032A" w:rsidRPr="00BD2379">
        <w:rPr>
          <w:rFonts w:ascii="Times New Roman" w:hAnsi="Times New Roman" w:cs="Times New Roman"/>
          <w:sz w:val="24"/>
          <w:szCs w:val="24"/>
        </w:rPr>
        <w:t xml:space="preserve"> посуде 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создать условия для формирования </w:t>
      </w:r>
      <w:r w:rsidR="0063032A" w:rsidRPr="00BD2379">
        <w:rPr>
          <w:rFonts w:ascii="Times New Roman" w:hAnsi="Times New Roman" w:cs="Times New Roman"/>
          <w:sz w:val="24"/>
          <w:szCs w:val="24"/>
        </w:rPr>
        <w:t>представлений о народных промыслах</w:t>
      </w:r>
      <w:r w:rsidR="0063032A" w:rsidRPr="00BD2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организацию совместной продуктивной деятельности </w:t>
      </w:r>
      <w:r w:rsidR="0063032A" w:rsidRPr="00BD237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 способности к поисковой деятельности:</w:t>
      </w:r>
    </w:p>
    <w:p w:rsidR="002269A7" w:rsidRPr="00BD2379" w:rsidRDefault="002269A7" w:rsidP="00A810A5">
      <w:pPr>
        <w:numPr>
          <w:ilvl w:val="0"/>
          <w:numId w:val="2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 этапов своих действий в соответствии с поставленными задачами;</w:t>
      </w:r>
    </w:p>
    <w:p w:rsidR="002269A7" w:rsidRPr="00BD2379" w:rsidRDefault="002269A7" w:rsidP="00A810A5">
      <w:pPr>
        <w:numPr>
          <w:ilvl w:val="0"/>
          <w:numId w:val="2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 материала и способу действия,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 познавательной  области детей, что будет являться  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совершенствованием   уровня  накопленных практических навыков:               </w:t>
      </w:r>
    </w:p>
    <w:p w:rsidR="002269A7" w:rsidRPr="00BD2379" w:rsidRDefault="002269A7" w:rsidP="00A810A5">
      <w:pPr>
        <w:numPr>
          <w:ilvl w:val="0"/>
          <w:numId w:val="4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умения работать с материалами:   </w:t>
      </w:r>
    </w:p>
    <w:p w:rsidR="002269A7" w:rsidRPr="00BD2379" w:rsidRDefault="009F167C" w:rsidP="00A810A5">
      <w:pPr>
        <w:tabs>
          <w:tab w:val="left" w:pos="767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hAnsi="Times New Roman" w:cs="Times New Roman"/>
          <w:color w:val="000000"/>
          <w:sz w:val="24"/>
          <w:szCs w:val="24"/>
        </w:rPr>
        <w:t>краской</w:t>
      </w:r>
      <w:r w:rsidR="002269A7"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2379">
        <w:rPr>
          <w:rFonts w:ascii="Times New Roman" w:hAnsi="Times New Roman" w:cs="Times New Roman"/>
          <w:color w:val="000000"/>
          <w:sz w:val="24"/>
          <w:szCs w:val="24"/>
        </w:rPr>
        <w:t>кистью</w:t>
      </w:r>
    </w:p>
    <w:p w:rsidR="002269A7" w:rsidRPr="00BD2379" w:rsidRDefault="002269A7" w:rsidP="00A810A5">
      <w:pPr>
        <w:numPr>
          <w:ilvl w:val="0"/>
          <w:numId w:val="3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аккуратности  при работе</w:t>
      </w:r>
    </w:p>
    <w:p w:rsidR="002269A7" w:rsidRPr="00BD2379" w:rsidRDefault="002269A7" w:rsidP="00A810A5">
      <w:pPr>
        <w:numPr>
          <w:ilvl w:val="0"/>
          <w:numId w:val="3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художественного вкуса  при оформлении работы,</w:t>
      </w:r>
    </w:p>
    <w:p w:rsidR="002269A7" w:rsidRPr="00BD2379" w:rsidRDefault="002269A7" w:rsidP="00A810A5">
      <w:pPr>
        <w:tabs>
          <w:tab w:val="left" w:pos="7670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что  будет способствовать воспитанию  любви  к цветам, к  труду.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="00BD2379" w:rsidRPr="00BD23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заготовки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379" w:rsidRPr="00BD2379">
        <w:rPr>
          <w:rFonts w:ascii="Times New Roman" w:hAnsi="Times New Roman" w:cs="Times New Roman"/>
          <w:color w:val="000000"/>
          <w:sz w:val="24"/>
          <w:szCs w:val="24"/>
        </w:rPr>
        <w:t xml:space="preserve">посуды </w:t>
      </w:r>
      <w:r w:rsidR="003764A3">
        <w:rPr>
          <w:rFonts w:ascii="Times New Roman" w:hAnsi="Times New Roman" w:cs="Times New Roman"/>
          <w:color w:val="000000"/>
          <w:sz w:val="24"/>
          <w:szCs w:val="24"/>
        </w:rPr>
        <w:t>глины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D2379" w:rsidRPr="00BD2379">
        <w:rPr>
          <w:rFonts w:ascii="Times New Roman" w:hAnsi="Times New Roman" w:cs="Times New Roman"/>
          <w:sz w:val="24"/>
          <w:szCs w:val="24"/>
        </w:rPr>
        <w:t>гуашь, большие и маленькие кисти, акварель, белая бумага, ножницы, клей</w:t>
      </w:r>
      <w:r w:rsidR="00BD2379" w:rsidRPr="00BD23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67C" w:rsidRPr="00BD2379">
        <w:rPr>
          <w:rFonts w:ascii="Times New Roman" w:hAnsi="Times New Roman" w:cs="Times New Roman"/>
          <w:color w:val="000000"/>
          <w:sz w:val="24"/>
          <w:szCs w:val="24"/>
        </w:rPr>
        <w:t>экран, ноутбук, проектор, готовые изделия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67C" w:rsidRPr="00BD2379">
        <w:rPr>
          <w:rFonts w:ascii="Times New Roman" w:hAnsi="Times New Roman" w:cs="Times New Roman"/>
          <w:color w:val="000000"/>
          <w:sz w:val="24"/>
          <w:szCs w:val="24"/>
        </w:rPr>
        <w:t xml:space="preserve">с росписью 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F167C" w:rsidRPr="00BD2379">
        <w:rPr>
          <w:rFonts w:ascii="Times New Roman" w:hAnsi="Times New Roman" w:cs="Times New Roman"/>
          <w:color w:val="000000"/>
          <w:sz w:val="24"/>
          <w:szCs w:val="24"/>
        </w:rPr>
        <w:t>Гжель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D2379" w:rsidRPr="00BD23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D2379" w:rsidRPr="00BD2379" w:rsidRDefault="00BD2379" w:rsidP="00A8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 w:rsidRPr="00BD2379">
        <w:rPr>
          <w:rFonts w:ascii="Times New Roman" w:hAnsi="Times New Roman" w:cs="Times New Roman"/>
          <w:sz w:val="24"/>
          <w:szCs w:val="24"/>
        </w:rPr>
        <w:t xml:space="preserve"> таблицы – иллюстрации с изображением гжельской керамики; карточки со словами-терминами;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 народных игрушек; фрагмент русской народной сказки «Волшебная птица»; слайды «Гжель»; керамические изделия разных промыслов, среди которых «Гжель».</w:t>
      </w:r>
    </w:p>
    <w:p w:rsidR="00BD2379" w:rsidRPr="00A810A5" w:rsidRDefault="00BD2379" w:rsidP="00A8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A5">
        <w:rPr>
          <w:rFonts w:ascii="Times New Roman" w:hAnsi="Times New Roman" w:cs="Times New Roman"/>
          <w:b/>
          <w:sz w:val="24"/>
          <w:szCs w:val="24"/>
        </w:rPr>
        <w:t xml:space="preserve">Музыкальный ряд: </w:t>
      </w:r>
      <w:r w:rsidRPr="00BD2379">
        <w:rPr>
          <w:rFonts w:ascii="Times New Roman" w:hAnsi="Times New Roman" w:cs="Times New Roman"/>
          <w:sz w:val="24"/>
          <w:szCs w:val="24"/>
        </w:rPr>
        <w:t>народные мелодии.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 проектной деятельности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F167C" w:rsidRPr="00BD2379">
        <w:rPr>
          <w:rFonts w:ascii="Times New Roman" w:hAnsi="Times New Roman" w:cs="Times New Roman"/>
          <w:color w:val="000000"/>
          <w:sz w:val="24"/>
          <w:szCs w:val="24"/>
          <w:u w:val="single"/>
        </w:rPr>
        <w:t>статуэтки, посуда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</w:t>
      </w:r>
      <w:r w:rsidR="009F167C" w:rsidRPr="00BD2379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 w:rsidR="00BD2379" w:rsidRPr="00BD2379">
        <w:rPr>
          <w:rFonts w:ascii="Times New Roman" w:hAnsi="Times New Roman" w:cs="Times New Roman"/>
          <w:color w:val="000000"/>
          <w:sz w:val="24"/>
          <w:szCs w:val="24"/>
          <w:u w:val="single"/>
        </w:rPr>
        <w:t>жель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="00A810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значимость</w:t>
      </w:r>
      <w:r w:rsidR="00A810A5"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поделки, которую  можно использовать  в виде подарка другому человеку или  хранить у себя в комнате на память.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Методы,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используемые на уроке:</w:t>
      </w:r>
    </w:p>
    <w:p w:rsidR="00BD2379" w:rsidRPr="00BD2379" w:rsidRDefault="002269A7" w:rsidP="00A810A5">
      <w:pPr>
        <w:numPr>
          <w:ilvl w:val="0"/>
          <w:numId w:val="5"/>
        </w:numPr>
        <w:tabs>
          <w:tab w:val="left" w:pos="7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алгоритмический метод – учитель даёт инструкции, а ученики сами выполняют работу в практической работе</w:t>
      </w:r>
      <w:r w:rsidR="00BD2379" w:rsidRPr="00BD23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D2379" w:rsidRPr="00BD2379">
        <w:rPr>
          <w:rFonts w:ascii="Times New Roman" w:hAnsi="Times New Roman" w:cs="Times New Roman"/>
          <w:sz w:val="24"/>
          <w:szCs w:val="24"/>
        </w:rPr>
        <w:t xml:space="preserve"> декоративное рисование</w:t>
      </w:r>
    </w:p>
    <w:p w:rsidR="002269A7" w:rsidRPr="00BD2379" w:rsidRDefault="002269A7" w:rsidP="00A810A5">
      <w:pPr>
        <w:numPr>
          <w:ilvl w:val="0"/>
          <w:numId w:val="5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проектный метод, который включает в себя совокупность исследовательских, поисковых и проблемных методов.</w:t>
      </w:r>
    </w:p>
    <w:p w:rsidR="002269A7" w:rsidRPr="00BD2379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Приёмы,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используемые на уроке:</w:t>
      </w:r>
    </w:p>
    <w:p w:rsidR="002269A7" w:rsidRPr="00BD2379" w:rsidRDefault="002269A7" w:rsidP="00A810A5">
      <w:pPr>
        <w:numPr>
          <w:ilvl w:val="0"/>
          <w:numId w:val="6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(рассказ, беседа)</w:t>
      </w:r>
    </w:p>
    <w:p w:rsidR="002269A7" w:rsidRPr="00BD2379" w:rsidRDefault="002269A7" w:rsidP="00A810A5">
      <w:pPr>
        <w:numPr>
          <w:ilvl w:val="0"/>
          <w:numId w:val="6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</w:t>
      </w:r>
      <w:proofErr w:type="gramEnd"/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(презентация, демонстрация)</w:t>
      </w:r>
    </w:p>
    <w:p w:rsidR="002269A7" w:rsidRPr="00BD2379" w:rsidRDefault="002269A7" w:rsidP="00A810A5">
      <w:pPr>
        <w:numPr>
          <w:ilvl w:val="0"/>
          <w:numId w:val="6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810A5" w:rsidRPr="00BD2379">
        <w:rPr>
          <w:rFonts w:ascii="Times New Roman" w:hAnsi="Times New Roman" w:cs="Times New Roman"/>
          <w:sz w:val="24"/>
          <w:szCs w:val="24"/>
        </w:rPr>
        <w:t>декоративное рисование</w:t>
      </w:r>
      <w:r w:rsidRPr="00BD237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269A7" w:rsidRPr="00BD2379" w:rsidRDefault="00BD2379" w:rsidP="00A810A5">
      <w:pPr>
        <w:numPr>
          <w:ilvl w:val="0"/>
          <w:numId w:val="6"/>
        </w:numPr>
        <w:tabs>
          <w:tab w:val="left" w:pos="7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hAnsi="Times New Roman" w:cs="Times New Roman"/>
          <w:b/>
          <w:color w:val="000000"/>
          <w:sz w:val="24"/>
          <w:szCs w:val="24"/>
        </w:rPr>
        <w:t>Форма</w:t>
      </w:r>
      <w:r w:rsidR="002269A7"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организации:</w:t>
      </w:r>
    </w:p>
    <w:p w:rsidR="002269A7" w:rsidRPr="00BD2379" w:rsidRDefault="00BD2379" w:rsidP="00A810A5">
      <w:pPr>
        <w:tabs>
          <w:tab w:val="left" w:pos="767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работа в группах</w:t>
      </w:r>
    </w:p>
    <w:p w:rsidR="00493DD3" w:rsidRPr="00A810A5" w:rsidRDefault="002269A7" w:rsidP="00A810A5">
      <w:pPr>
        <w:tabs>
          <w:tab w:val="left" w:pos="767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</w:p>
    <w:p w:rsidR="00493DD3" w:rsidRPr="00BD2379" w:rsidRDefault="00493DD3" w:rsidP="00A81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93DD3" w:rsidRPr="00A810A5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Подготовка рабочего места. Проверка готовности ребят к работе в группах.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II. Закрепление ранее изученного материала.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1. Показ отрывка из сказки «Волшебная птица».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О чём эта сказка?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(О русских умельцах, народных мастерах, прославляющих Русь – матушку своим искусным ремеслом)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Почему наш урок начался с фрагмента этой сказки?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(Потому что мы на предыдущих уроках знакомились с народными промыслами)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Какими? (</w:t>
      </w:r>
      <w:proofErr w:type="gramStart"/>
      <w:r w:rsidRPr="00BD2379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BD2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Карпогольской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 игрушками).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2. Логическая разминка (работа в группах).</w:t>
      </w:r>
    </w:p>
    <w:p w:rsidR="00493DD3" w:rsidRPr="00BD2379" w:rsidRDefault="00493DD3" w:rsidP="00A8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На столе у каждой группы «Смешанные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» Дымковской,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Карпогольской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 игрушек. Задание: собрать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 по промыслам игрушек.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- Что мы должны помнить, собирая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 игрушек?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(Особенности росписей Дымковской,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Карпогольской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 игрушек).</w:t>
      </w:r>
    </w:p>
    <w:p w:rsidR="00493DD3" w:rsidRPr="00A810A5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III. Знакомство с новым материалом.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1. Вступительная беседа.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Из какого материала сделаны эти игрушки?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(Из глины)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Что можно ещё изготовить из глины?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(Посуду, сувениры)</w:t>
      </w:r>
    </w:p>
    <w:p w:rsidR="00493DD3" w:rsidRDefault="00493DD3" w:rsidP="00A8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2. Сообщение темы и задач урока.</w:t>
      </w:r>
    </w:p>
    <w:p w:rsidR="00953CA1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CA1">
        <w:rPr>
          <w:rFonts w:ascii="Times New Roman" w:hAnsi="Times New Roman" w:cs="Times New Roman"/>
          <w:b/>
          <w:sz w:val="24"/>
          <w:szCs w:val="24"/>
        </w:rPr>
        <w:t>Слайд №1.</w:t>
      </w:r>
    </w:p>
    <w:p w:rsidR="00953CA1" w:rsidRPr="00953CA1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0A5">
        <w:rPr>
          <w:rFonts w:ascii="Times New Roman" w:hAnsi="Times New Roman" w:cs="Times New Roman"/>
          <w:i/>
          <w:sz w:val="24"/>
          <w:szCs w:val="24"/>
        </w:rPr>
        <w:t>Звучит музыка. На фоне музыки учитель начинает урок.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Сегодня мы продолжаем разговор о народных промыслах, познакомимся с гжельской керамикой, разнообразием её посудных форм, особенностью росписи.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Слайд № 2</w:t>
      </w:r>
      <w:r w:rsidR="00953CA1">
        <w:rPr>
          <w:rFonts w:ascii="Times New Roman" w:hAnsi="Times New Roman" w:cs="Times New Roman"/>
          <w:b/>
          <w:sz w:val="24"/>
          <w:szCs w:val="24"/>
        </w:rPr>
        <w:t>-3</w:t>
      </w:r>
      <w:r w:rsidR="007F0883">
        <w:rPr>
          <w:rFonts w:ascii="Times New Roman" w:hAnsi="Times New Roman" w:cs="Times New Roman"/>
          <w:b/>
          <w:sz w:val="24"/>
          <w:szCs w:val="24"/>
        </w:rPr>
        <w:t>-4</w:t>
      </w:r>
      <w:r w:rsidR="00953CA1">
        <w:rPr>
          <w:rFonts w:ascii="Times New Roman" w:hAnsi="Times New Roman" w:cs="Times New Roman"/>
          <w:b/>
          <w:sz w:val="24"/>
          <w:szCs w:val="24"/>
        </w:rPr>
        <w:t>.</w:t>
      </w:r>
    </w:p>
    <w:p w:rsidR="00493DD3" w:rsidRPr="00BD2379" w:rsidRDefault="00493DD3" w:rsidP="00A8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Недалеко от Москвы находится известный центр гжельской керамики. Он собрал вокруг себя три десятка близлежащих деревень.</w:t>
      </w:r>
    </w:p>
    <w:p w:rsidR="00493DD3" w:rsidRPr="00BD2379" w:rsidRDefault="00493DD3" w:rsidP="007F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Гжельская волость славилась поделками местных мастеров. Жили здесь мастера гончарного дела. В 17 веке царь Алексей Михайлович издал указ о прииске глины </w:t>
      </w:r>
      <w:proofErr w:type="gramStart"/>
      <w:r w:rsidRPr="00BD23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2379">
        <w:rPr>
          <w:rFonts w:ascii="Times New Roman" w:hAnsi="Times New Roman" w:cs="Times New Roman"/>
          <w:sz w:val="24"/>
          <w:szCs w:val="24"/>
        </w:rPr>
        <w:t xml:space="preserve"> Гжельской волости для аптекарских и алхимических сосудов. С тех пор так и повелось: при Петре Великом «приискивали» глину для кирпича, при его дочери – императрице Елизавете – для первого в стране фарфорового завода. </w:t>
      </w:r>
    </w:p>
    <w:p w:rsidR="00493DD3" w:rsidRDefault="00493DD3" w:rsidP="007F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Всякую глину давала земля гжельская умелым рукам – и для гончарного дела, и для майолики. </w:t>
      </w:r>
    </w:p>
    <w:p w:rsidR="00953CA1" w:rsidRPr="00BD2379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Из каких материалов можно сделать посуду? (Дерева, глины …)</w:t>
      </w:r>
    </w:p>
    <w:p w:rsidR="00953CA1" w:rsidRPr="00BD2379" w:rsidRDefault="00953CA1" w:rsidP="0095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Греки назвали глину «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керамос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>». Отсюда и название – керамика.</w:t>
      </w:r>
    </w:p>
    <w:p w:rsidR="00953CA1" w:rsidRPr="00BD2379" w:rsidRDefault="00953CA1" w:rsidP="0095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Но и г</w:t>
      </w:r>
      <w:r>
        <w:rPr>
          <w:rFonts w:ascii="Times New Roman" w:hAnsi="Times New Roman" w:cs="Times New Roman"/>
          <w:sz w:val="24"/>
          <w:szCs w:val="24"/>
        </w:rPr>
        <w:t>лина может быть разной: цветной</w:t>
      </w:r>
      <w:r w:rsidRPr="00BD2379">
        <w:rPr>
          <w:rFonts w:ascii="Times New Roman" w:hAnsi="Times New Roman" w:cs="Times New Roman"/>
          <w:sz w:val="24"/>
          <w:szCs w:val="24"/>
        </w:rPr>
        <w:t>, белой и необыкновенно белой.</w:t>
      </w:r>
    </w:p>
    <w:p w:rsidR="00953CA1" w:rsidRPr="00953CA1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3. </w:t>
      </w:r>
      <w:r w:rsidRPr="00953CA1">
        <w:rPr>
          <w:rFonts w:ascii="Times New Roman" w:hAnsi="Times New Roman" w:cs="Times New Roman"/>
          <w:b/>
          <w:sz w:val="24"/>
          <w:szCs w:val="24"/>
        </w:rPr>
        <w:t>Толкование слов на доске «художественных понятий».</w:t>
      </w:r>
    </w:p>
    <w:p w:rsidR="00953CA1" w:rsidRPr="00BD2379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Посуда, сделанная из цветной глины - майолика.</w:t>
      </w:r>
    </w:p>
    <w:p w:rsidR="00953CA1" w:rsidRPr="00BD2379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Посуда, сделанная из белой глины – фаянс.</w:t>
      </w:r>
    </w:p>
    <w:p w:rsidR="00953CA1" w:rsidRPr="00BD2379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lastRenderedPageBreak/>
        <w:t>Посуда, сделанная из необыкновенно белой глины – фарфор.</w:t>
      </w:r>
    </w:p>
    <w:p w:rsidR="00953CA1" w:rsidRPr="00BD2379" w:rsidRDefault="00953CA1" w:rsidP="0095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Майолика, фаянс, фарфор – всё это объединяется одним понятием – </w:t>
      </w:r>
      <w:r w:rsidRPr="00BD2379">
        <w:rPr>
          <w:rFonts w:ascii="Times New Roman" w:hAnsi="Times New Roman" w:cs="Times New Roman"/>
          <w:b/>
          <w:sz w:val="24"/>
          <w:szCs w:val="24"/>
        </w:rPr>
        <w:t>керамика</w:t>
      </w:r>
      <w:r w:rsidRPr="00BD2379">
        <w:rPr>
          <w:rFonts w:ascii="Times New Roman" w:hAnsi="Times New Roman" w:cs="Times New Roman"/>
          <w:sz w:val="24"/>
          <w:szCs w:val="24"/>
        </w:rPr>
        <w:t>.</w:t>
      </w:r>
    </w:p>
    <w:p w:rsidR="00953CA1" w:rsidRPr="00BD2379" w:rsidRDefault="00953CA1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4. </w:t>
      </w:r>
      <w:r w:rsidR="00953CA1">
        <w:rPr>
          <w:rFonts w:ascii="Times New Roman" w:hAnsi="Times New Roman" w:cs="Times New Roman"/>
          <w:b/>
          <w:sz w:val="24"/>
          <w:szCs w:val="24"/>
        </w:rPr>
        <w:t>Слайд</w:t>
      </w:r>
      <w:r w:rsidRPr="00A81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3">
        <w:rPr>
          <w:rFonts w:ascii="Times New Roman" w:hAnsi="Times New Roman" w:cs="Times New Roman"/>
          <w:b/>
          <w:sz w:val="24"/>
          <w:szCs w:val="24"/>
        </w:rPr>
        <w:t>№5</w:t>
      </w:r>
      <w:r w:rsidR="00953C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10A5">
        <w:rPr>
          <w:rFonts w:ascii="Times New Roman" w:hAnsi="Times New Roman" w:cs="Times New Roman"/>
          <w:b/>
          <w:sz w:val="24"/>
          <w:szCs w:val="24"/>
        </w:rPr>
        <w:t>№</w:t>
      </w:r>
      <w:r w:rsidR="007F0883">
        <w:rPr>
          <w:rFonts w:ascii="Times New Roman" w:hAnsi="Times New Roman" w:cs="Times New Roman"/>
          <w:b/>
          <w:sz w:val="24"/>
          <w:szCs w:val="24"/>
        </w:rPr>
        <w:t>6</w:t>
      </w:r>
      <w:r w:rsidR="00953CA1">
        <w:rPr>
          <w:rFonts w:ascii="Times New Roman" w:hAnsi="Times New Roman" w:cs="Times New Roman"/>
          <w:sz w:val="24"/>
          <w:szCs w:val="24"/>
        </w:rPr>
        <w:t>.</w:t>
      </w:r>
    </w:p>
    <w:p w:rsidR="00493DD3" w:rsidRPr="00BD2379" w:rsidRDefault="00493DD3" w:rsidP="00BD2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На всю Россию славились гжельские мастера своими расписными тарелками, сосудами своеобразной формы (флягами, квасниками,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кумчанами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>), украшенными яркими сложными рисунками, выполненными жёлтым, синим, зелёным и коричнево-фиолетовым цветами.</w:t>
      </w:r>
    </w:p>
    <w:p w:rsidR="00493DD3" w:rsidRPr="00BD2379" w:rsidRDefault="00493DD3" w:rsidP="00BD2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При обжиге в печи глиняная посуда закаливалась, становясь звонкой и прочной. Гжель не всегда была сине – белой. Около двухсот лет назад, когда промысел только начинался, мастера создавали изделия из красной глины с многоцветной росписью по белому.</w:t>
      </w:r>
    </w:p>
    <w:p w:rsidR="00493DD3" w:rsidRPr="00BD2379" w:rsidRDefault="00493DD3" w:rsidP="00BD2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Это майолика. Её делают и сейчас. </w:t>
      </w:r>
    </w:p>
    <w:p w:rsidR="00493DD3" w:rsidRPr="00BD2379" w:rsidRDefault="00493DD3" w:rsidP="0008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Вслед за майоликой появилась бело-голубая гжель. Это фаянс.</w:t>
      </w:r>
    </w:p>
    <w:p w:rsidR="00493DD3" w:rsidRPr="00BD2379" w:rsidRDefault="007F0883" w:rsidP="00BD2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7</w:t>
      </w:r>
      <w:r w:rsidR="00493DD3" w:rsidRPr="00A810A5">
        <w:rPr>
          <w:rFonts w:ascii="Times New Roman" w:hAnsi="Times New Roman" w:cs="Times New Roman"/>
          <w:b/>
          <w:sz w:val="24"/>
          <w:szCs w:val="24"/>
        </w:rPr>
        <w:t>.</w:t>
      </w:r>
      <w:r w:rsidR="00493DD3" w:rsidRPr="00BD2379">
        <w:rPr>
          <w:rFonts w:ascii="Times New Roman" w:hAnsi="Times New Roman" w:cs="Times New Roman"/>
          <w:sz w:val="24"/>
          <w:szCs w:val="24"/>
        </w:rPr>
        <w:t xml:space="preserve"> (Показ слайда «элементов гжельской росписи»).</w:t>
      </w:r>
    </w:p>
    <w:p w:rsidR="00493DD3" w:rsidRPr="00BD2379" w:rsidRDefault="00493DD3" w:rsidP="00BD2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Расписывалась эта посуда по белой обожжённой глине кобальтовой краской чёрного цвета, а сверху покрывалась глазурью. При обжиге кобальт становился пронзительно - синим, а прозрачная полива приобретала блеск.</w:t>
      </w:r>
    </w:p>
    <w:p w:rsidR="00493DD3" w:rsidRPr="00BD2379" w:rsidRDefault="00493DD3" w:rsidP="0095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Удивительна и роспись гжельской посуды. Самым излюбленным узором считается сказочная роза. Узор цветка выполняется большими и маленькими кистями.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Почему? (Мазок большой кисти – крупный цветок, маленькой – мелкие цветки)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Как получить мазок кисти с оттенком? (Нужно чтобы краска на кисти была с одной стороны для оттеночного мазка)</w:t>
      </w:r>
    </w:p>
    <w:p w:rsidR="00493DD3" w:rsidRPr="00BD2379" w:rsidRDefault="00493DD3" w:rsidP="00BD2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На гжельской посуде можно увидеть пионы, волшебные цветы, пейзажи, тематические картины. </w:t>
      </w:r>
    </w:p>
    <w:p w:rsidR="00493DD3" w:rsidRPr="00953CA1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IV. Закрепление изученного материала.</w:t>
      </w:r>
    </w:p>
    <w:p w:rsidR="00493DD3" w:rsidRPr="00BD2379" w:rsidRDefault="00493DD3" w:rsidP="0095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Обратите внимани</w:t>
      </w:r>
      <w:r w:rsidR="00F77FB4">
        <w:rPr>
          <w:rFonts w:ascii="Times New Roman" w:hAnsi="Times New Roman" w:cs="Times New Roman"/>
          <w:sz w:val="24"/>
          <w:szCs w:val="24"/>
        </w:rPr>
        <w:t xml:space="preserve">е, перед вами, ребята, глиняная </w:t>
      </w:r>
      <w:r w:rsidRPr="00BD2379">
        <w:rPr>
          <w:rFonts w:ascii="Times New Roman" w:hAnsi="Times New Roman" w:cs="Times New Roman"/>
          <w:sz w:val="24"/>
          <w:szCs w:val="24"/>
        </w:rPr>
        <w:t>посуда.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(На демонстрационном стенде выставлены изделия разных художественных промыслов, среди которых Гжель)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Что из этих изделий мы можем отнести к Гжели?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А что нет?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Как вы определили? (По цвету, росписи)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Как вы думаете, чем мы с вами будем заниматься на уроке?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(Да, правильно, будем расписывать гжельскую посуду)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А сейчас, а сейчас 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Время физкультминутки для вас!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(учащиеся выполняют упражнения за учителем).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По солнышку, по солнышку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Дорожкой луговой.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Иду по мягкой травушке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Я летнею порой. (Ходьба на месте, взмахи руками).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И любо мне, и весело, 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Смотрю по сторонам,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Голубеньким и синеньким 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Я радуюсь цветам. (Повороты направо, налево, любуются цветами).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A810A5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V. Постановка художественной задачи.</w:t>
      </w:r>
    </w:p>
    <w:p w:rsidR="00493DD3" w:rsidRPr="00BD2379" w:rsidRDefault="00493DD3" w:rsidP="00A8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lastRenderedPageBreak/>
        <w:t>Сегодня на уроке вы будете работать в группах. Каждая группа – художественная мастерская фабрики по изготовлению гжельской керамики, в которой должна распределиться работа по изготовлению и росписи гжельской посуды.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Вы – группа, и посуда ваша – группа. 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- Посуду, объединённую в группу, как мы будем называть? </w:t>
      </w:r>
    </w:p>
    <w:p w:rsidR="00493DD3" w:rsidRPr="00BD2379" w:rsidRDefault="007F088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83">
        <w:rPr>
          <w:rFonts w:ascii="Times New Roman" w:hAnsi="Times New Roman" w:cs="Times New Roman"/>
          <w:b/>
          <w:sz w:val="24"/>
          <w:szCs w:val="24"/>
        </w:rPr>
        <w:t>Слайд №8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DD3" w:rsidRPr="00BD2379">
        <w:rPr>
          <w:rFonts w:ascii="Times New Roman" w:hAnsi="Times New Roman" w:cs="Times New Roman"/>
          <w:sz w:val="24"/>
          <w:szCs w:val="24"/>
        </w:rPr>
        <w:t>(Сервиз)</w:t>
      </w:r>
    </w:p>
    <w:p w:rsidR="00493DD3" w:rsidRPr="00BD2379" w:rsidRDefault="00493DD3" w:rsidP="00A8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Из расписанных предметов вы должны сервировать стол. Вы должны красиво расположить предметы на столе, чтобы ваш стол радовал гостей.</w:t>
      </w:r>
    </w:p>
    <w:p w:rsidR="00493DD3" w:rsidRPr="00BD2379" w:rsidRDefault="00A810A5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DD3" w:rsidRPr="00BD2379">
        <w:rPr>
          <w:rFonts w:ascii="Times New Roman" w:hAnsi="Times New Roman" w:cs="Times New Roman"/>
          <w:sz w:val="24"/>
          <w:szCs w:val="24"/>
        </w:rPr>
        <w:t>Красиво расположенные предметы на столе это…? (Композиция)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Приступайте к работе.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VI. Практическая работа.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(Во время работы учитель оказывает индивидуальную помощь ученикам в выборе композиции, при работе с кистью)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VII. Показ композиций на демонстрационной доске.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а) Дети выставляют свои работы и рассказывают приготовленные ими стихи.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 xml:space="preserve">. Чудо с синими цветами, 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Голубыми лепестками,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Синими цветочками,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Нежными виточками.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>. На белом фарфоре,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Как на заснеженном поле, 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Из-под белого снежочка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Растут синие цветочки.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Неужели, неужели,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Вы не слышали о Гжели.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D237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D2379">
        <w:rPr>
          <w:rFonts w:ascii="Times New Roman" w:hAnsi="Times New Roman" w:cs="Times New Roman"/>
          <w:sz w:val="24"/>
          <w:szCs w:val="24"/>
        </w:rPr>
        <w:t>. У каждого художника есть свой узор любимый.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И в каждом отражается сторонушка родимая.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Ее трава шелковая, ее цветы весенние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 xml:space="preserve"> И мастерство волшебное достойно восхищения.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И действительно, посмотрите, какая красота родилась под вашей кистью, какие сказочно красивые узоры и это притом, что в росписи используется всего один цвет – синий.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б) Выставление оценок.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При оценке изделий необходимо учитывать верность выполнения “мазка с тенями”, композицию узора, самостоятельность в сочинении узора.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Все вы сегодня хорошо потрудились в роли гжельских мастеров. Ваши работы получились яркими, красочными, выразительными.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VIII. Итог.</w:t>
      </w:r>
      <w:r w:rsidR="007F0883">
        <w:rPr>
          <w:rFonts w:ascii="Times New Roman" w:hAnsi="Times New Roman" w:cs="Times New Roman"/>
          <w:b/>
          <w:sz w:val="24"/>
          <w:szCs w:val="24"/>
        </w:rPr>
        <w:t xml:space="preserve"> Слайд №9</w:t>
      </w:r>
      <w:r w:rsidR="00C84140" w:rsidRPr="00C84140">
        <w:rPr>
          <w:rFonts w:ascii="Times New Roman" w:hAnsi="Times New Roman" w:cs="Times New Roman"/>
          <w:b/>
          <w:sz w:val="24"/>
          <w:szCs w:val="24"/>
        </w:rPr>
        <w:t>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Ребята, что нового вы узнали сегодня на уроке?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Чем «Гжель» отличается от других художественных промыслов?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b/>
          <w:sz w:val="24"/>
          <w:szCs w:val="24"/>
        </w:rPr>
        <w:t>IX. Домашнее задание</w:t>
      </w:r>
      <w:r w:rsidRPr="00BD2379">
        <w:rPr>
          <w:rFonts w:ascii="Times New Roman" w:hAnsi="Times New Roman" w:cs="Times New Roman"/>
          <w:sz w:val="24"/>
          <w:szCs w:val="24"/>
        </w:rPr>
        <w:t>.</w:t>
      </w:r>
    </w:p>
    <w:p w:rsidR="00493DD3" w:rsidRPr="00BD2379" w:rsidRDefault="00493DD3" w:rsidP="00BD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79">
        <w:rPr>
          <w:rFonts w:ascii="Times New Roman" w:hAnsi="Times New Roman" w:cs="Times New Roman"/>
          <w:sz w:val="24"/>
          <w:szCs w:val="24"/>
        </w:rPr>
        <w:t>- Найти иллюстрации, фотографии с изображением цветов и принести на следующий урок.</w:t>
      </w:r>
    </w:p>
    <w:p w:rsidR="00A2066A" w:rsidRPr="00BD2379" w:rsidRDefault="00A2066A" w:rsidP="00BD23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66A" w:rsidRPr="00BD2379" w:rsidSect="00A2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0F1"/>
    <w:multiLevelType w:val="hybridMultilevel"/>
    <w:tmpl w:val="8F0C6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74CE7"/>
    <w:multiLevelType w:val="hybridMultilevel"/>
    <w:tmpl w:val="9CB8B6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85AF0"/>
    <w:multiLevelType w:val="hybridMultilevel"/>
    <w:tmpl w:val="C4B4D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E7748"/>
    <w:multiLevelType w:val="hybridMultilevel"/>
    <w:tmpl w:val="91C0E0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311C0"/>
    <w:multiLevelType w:val="hybridMultilevel"/>
    <w:tmpl w:val="7C766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96308"/>
    <w:multiLevelType w:val="hybridMultilevel"/>
    <w:tmpl w:val="DF8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93DD3"/>
    <w:rsid w:val="00087E61"/>
    <w:rsid w:val="000B4C9E"/>
    <w:rsid w:val="002269A7"/>
    <w:rsid w:val="003764A3"/>
    <w:rsid w:val="00493DD3"/>
    <w:rsid w:val="0063032A"/>
    <w:rsid w:val="00633530"/>
    <w:rsid w:val="006D278D"/>
    <w:rsid w:val="00785370"/>
    <w:rsid w:val="007F0883"/>
    <w:rsid w:val="00815B38"/>
    <w:rsid w:val="00934E5A"/>
    <w:rsid w:val="00953CA1"/>
    <w:rsid w:val="009F167C"/>
    <w:rsid w:val="00A2066A"/>
    <w:rsid w:val="00A624E5"/>
    <w:rsid w:val="00A810A5"/>
    <w:rsid w:val="00BD2379"/>
    <w:rsid w:val="00C84140"/>
    <w:rsid w:val="00D635C1"/>
    <w:rsid w:val="00F7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B1B-0852-464D-B6A9-AC50D37A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2012-02-28T08:40:00Z</cp:lastPrinted>
  <dcterms:created xsi:type="dcterms:W3CDTF">2023-11-30T03:51:00Z</dcterms:created>
  <dcterms:modified xsi:type="dcterms:W3CDTF">2023-11-30T03:51:00Z</dcterms:modified>
</cp:coreProperties>
</file>